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913" w:rsidRDefault="00C31913" w:rsidP="00C31913">
      <w:pPr>
        <w:pStyle w:val="p15"/>
        <w:shd w:val="clear" w:color="auto" w:fill="B2CF73"/>
        <w:spacing w:line="315" w:lineRule="atLeast"/>
        <w:rPr>
          <w:color w:val="000000"/>
          <w:sz w:val="21"/>
          <w:szCs w:val="21"/>
        </w:rPr>
      </w:pPr>
      <w:r>
        <w:rPr>
          <w:rFonts w:hint="eastAsia"/>
          <w:color w:val="000000"/>
          <w:sz w:val="21"/>
          <w:szCs w:val="21"/>
          <w:shd w:val="clear" w:color="auto" w:fill="B2CF73"/>
        </w:rPr>
        <w:t>关于尽快制订海派旗袍基本标准的建议</w:t>
      </w:r>
      <w:r>
        <w:rPr>
          <w:rFonts w:hint="eastAsia"/>
          <w:color w:val="000000"/>
          <w:sz w:val="21"/>
          <w:szCs w:val="21"/>
          <w:shd w:val="clear" w:color="auto" w:fill="B2CF73"/>
        </w:rPr>
        <w:br/>
      </w:r>
      <w:r>
        <w:rPr>
          <w:rFonts w:hint="eastAsia"/>
          <w:color w:val="000000"/>
          <w:sz w:val="21"/>
          <w:szCs w:val="21"/>
          <w:shd w:val="clear" w:color="auto" w:fill="B2CF73"/>
        </w:rPr>
        <w:br/>
        <w:t>背景和问题</w:t>
      </w:r>
      <w:r>
        <w:rPr>
          <w:rFonts w:hint="eastAsia"/>
          <w:color w:val="000000"/>
          <w:sz w:val="21"/>
          <w:szCs w:val="21"/>
          <w:shd w:val="clear" w:color="auto" w:fill="B2CF73"/>
        </w:rPr>
        <w:br/>
      </w:r>
      <w:r>
        <w:rPr>
          <w:rFonts w:hint="eastAsia"/>
          <w:color w:val="000000"/>
          <w:sz w:val="21"/>
          <w:szCs w:val="21"/>
          <w:shd w:val="clear" w:color="auto" w:fill="B2CF73"/>
        </w:rPr>
        <w:br/>
        <w:t>旗袍是中国服饰史上甚至世界服饰史上，最具风情的中国国粹文化，而海派旗袍在上世纪30年代开始创立并流行，在传统旗袍的基础上，其吸收西式裁剪方法，更加</w:t>
      </w:r>
      <w:proofErr w:type="gramStart"/>
      <w:r>
        <w:rPr>
          <w:rFonts w:hint="eastAsia"/>
          <w:color w:val="000000"/>
          <w:sz w:val="21"/>
          <w:szCs w:val="21"/>
          <w:shd w:val="clear" w:color="auto" w:fill="B2CF73"/>
        </w:rPr>
        <w:t>凸</w:t>
      </w:r>
      <w:proofErr w:type="gramEnd"/>
      <w:r>
        <w:rPr>
          <w:rFonts w:hint="eastAsia"/>
          <w:color w:val="000000"/>
          <w:sz w:val="21"/>
          <w:szCs w:val="21"/>
          <w:shd w:val="clear" w:color="auto" w:fill="B2CF73"/>
        </w:rPr>
        <w:t>显出东方女性的柔美曲线与含蓄典雅的传统美，并从贵族旗袍女服演变为平民化的女性时装。海派旗袍在当时已为时装中心的上海风靡一时，而上海又是妇女寻求解放的重镇，海派旗袍成为当时上海知识女性最爱穿的服饰之一。</w:t>
      </w:r>
      <w:r>
        <w:rPr>
          <w:rFonts w:hint="eastAsia"/>
          <w:color w:val="000000"/>
          <w:sz w:val="21"/>
          <w:szCs w:val="21"/>
          <w:shd w:val="clear" w:color="auto" w:fill="B2CF73"/>
        </w:rPr>
        <w:br/>
        <w:t>海派旗袍的变迁、传承与创新，全面展示了上海在汇通交融，东西文化激烈碰撞的特殊历史环境下形成的独特服饰文化，也折射出上海独具一格的海派文化的大气包容，本来完全可以作为上海城市形象的一种展示，但现在</w:t>
      </w:r>
      <w:proofErr w:type="gramStart"/>
      <w:r>
        <w:rPr>
          <w:rFonts w:hint="eastAsia"/>
          <w:color w:val="000000"/>
          <w:sz w:val="21"/>
          <w:szCs w:val="21"/>
          <w:shd w:val="clear" w:color="auto" w:fill="B2CF73"/>
        </w:rPr>
        <w:t>在</w:t>
      </w:r>
      <w:proofErr w:type="gramEnd"/>
      <w:r>
        <w:rPr>
          <w:rFonts w:hint="eastAsia"/>
          <w:color w:val="000000"/>
          <w:sz w:val="21"/>
          <w:szCs w:val="21"/>
          <w:shd w:val="clear" w:color="auto" w:fill="B2CF73"/>
        </w:rPr>
        <w:t>上海市内很少看到穿着海派旗袍的女性，海派旗袍文化的传承面临中断的危险。</w:t>
      </w:r>
      <w:r>
        <w:rPr>
          <w:rFonts w:hint="eastAsia"/>
          <w:color w:val="000000"/>
          <w:sz w:val="21"/>
          <w:szCs w:val="21"/>
          <w:shd w:val="clear" w:color="auto" w:fill="B2CF73"/>
        </w:rPr>
        <w:br/>
      </w:r>
      <w:r>
        <w:rPr>
          <w:rFonts w:hint="eastAsia"/>
          <w:color w:val="000000"/>
          <w:sz w:val="21"/>
          <w:szCs w:val="21"/>
          <w:shd w:val="clear" w:color="auto" w:fill="B2CF73"/>
        </w:rPr>
        <w:br/>
        <w:t>分析</w:t>
      </w:r>
      <w:r>
        <w:rPr>
          <w:rFonts w:hint="eastAsia"/>
          <w:color w:val="000000"/>
          <w:sz w:val="21"/>
          <w:szCs w:val="21"/>
          <w:shd w:val="clear" w:color="auto" w:fill="B2CF73"/>
        </w:rPr>
        <w:br/>
        <w:t>海派旗袍日渐淡出日常生活，其原因第一在于包含选材、配色、加工工艺等方面的制作工艺标准的缺失，第二在于对于制作海派旗袍这种需要长时间才能培养出来熟练工匠的、承载文化的行业缺少制度上的支援。</w:t>
      </w:r>
      <w:r>
        <w:rPr>
          <w:rFonts w:hint="eastAsia"/>
          <w:color w:val="000000"/>
          <w:sz w:val="21"/>
          <w:szCs w:val="21"/>
          <w:shd w:val="clear" w:color="auto" w:fill="B2CF73"/>
        </w:rPr>
        <w:br/>
        <w:t>由于海派旗袍的工艺制作标准通常存在于熟练工匠自己的脑海里，而且随着制作人员对于海派旗袍理解的不同，制成的旗袍也存在差异，以至于很难有人能够一眼从众多的色彩形状各异的旗袍中，区分出哪一件是海派旗袍，也客观上造成了推广海派旗袍时缺少明确对象的局面。另一方面，海派旗袍由于选材考究，工艺精良，高质量的海派旗袍以手工裁剪为主，按照客户的个性需求制作，也不可能大规模生产，所以培养出一名熟练的制作人员需要较长的时间。对于这样一种培养时间长、讲究个性化加工、承载地区文化的行业，有必要由政府予以支援。</w:t>
      </w:r>
      <w:r>
        <w:rPr>
          <w:rFonts w:hint="eastAsia"/>
          <w:color w:val="000000"/>
          <w:sz w:val="21"/>
          <w:szCs w:val="21"/>
          <w:shd w:val="clear" w:color="auto" w:fill="B2CF73"/>
        </w:rPr>
        <w:br/>
      </w:r>
      <w:r>
        <w:rPr>
          <w:rFonts w:hint="eastAsia"/>
          <w:color w:val="000000"/>
          <w:sz w:val="21"/>
          <w:szCs w:val="21"/>
          <w:shd w:val="clear" w:color="auto" w:fill="B2CF73"/>
        </w:rPr>
        <w:br/>
        <w:t>建议</w:t>
      </w:r>
      <w:r>
        <w:rPr>
          <w:rFonts w:hint="eastAsia"/>
          <w:color w:val="000000"/>
          <w:sz w:val="21"/>
          <w:szCs w:val="21"/>
          <w:shd w:val="clear" w:color="auto" w:fill="B2CF73"/>
        </w:rPr>
        <w:br/>
        <w:t>1.</w:t>
      </w:r>
      <w:r>
        <w:rPr>
          <w:rFonts w:hint="eastAsia"/>
          <w:color w:val="000000"/>
          <w:sz w:val="21"/>
          <w:szCs w:val="21"/>
          <w:shd w:val="clear" w:color="auto" w:fill="B2CF73"/>
        </w:rPr>
        <w:tab/>
        <w:t>由上海服装行业协会制订“海派旗袍”标准，确立海派旗袍的基本元素，创立发展海派旗袍文化的基地。</w:t>
      </w:r>
      <w:r>
        <w:rPr>
          <w:rFonts w:hint="eastAsia"/>
          <w:color w:val="000000"/>
          <w:sz w:val="21"/>
          <w:szCs w:val="21"/>
          <w:shd w:val="clear" w:color="auto" w:fill="B2CF73"/>
        </w:rPr>
        <w:br/>
        <w:t>2.</w:t>
      </w:r>
      <w:r>
        <w:rPr>
          <w:rFonts w:hint="eastAsia"/>
          <w:color w:val="000000"/>
          <w:sz w:val="21"/>
          <w:szCs w:val="21"/>
          <w:shd w:val="clear" w:color="auto" w:fill="B2CF73"/>
        </w:rPr>
        <w:tab/>
        <w:t>为生产符合“海派旗袍”标准的企业提供一定的税收优惠政策。</w:t>
      </w:r>
      <w:r>
        <w:rPr>
          <w:rFonts w:hint="eastAsia"/>
          <w:color w:val="000000"/>
          <w:sz w:val="21"/>
          <w:szCs w:val="21"/>
          <w:shd w:val="clear" w:color="auto" w:fill="B2CF73"/>
        </w:rPr>
        <w:br/>
      </w:r>
      <w:r>
        <w:rPr>
          <w:rFonts w:hint="eastAsia"/>
          <w:color w:val="000000"/>
          <w:sz w:val="21"/>
          <w:szCs w:val="21"/>
          <w:shd w:val="clear" w:color="auto" w:fill="B2CF73"/>
        </w:rPr>
        <w:br/>
        <w:t>提案人：</w:t>
      </w:r>
      <w:r>
        <w:rPr>
          <w:rFonts w:hint="eastAsia"/>
          <w:color w:val="000000"/>
          <w:sz w:val="21"/>
          <w:szCs w:val="21"/>
          <w:shd w:val="clear" w:color="auto" w:fill="B2CF73"/>
        </w:rPr>
        <w:br/>
        <w:t>裘  索</w:t>
      </w:r>
      <w:r>
        <w:rPr>
          <w:rFonts w:hint="eastAsia"/>
          <w:color w:val="000000"/>
          <w:sz w:val="21"/>
          <w:szCs w:val="21"/>
          <w:shd w:val="clear" w:color="auto" w:fill="B2CF73"/>
        </w:rPr>
        <w:br/>
        <w:t>2015年1月20日</w:t>
      </w:r>
    </w:p>
    <w:p w:rsidR="0031755F" w:rsidRDefault="0031755F"/>
    <w:sectPr w:rsidR="0031755F" w:rsidSect="0031755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31913"/>
    <w:rsid w:val="00020C52"/>
    <w:rsid w:val="00046501"/>
    <w:rsid w:val="00067433"/>
    <w:rsid w:val="0008668B"/>
    <w:rsid w:val="00154DC7"/>
    <w:rsid w:val="001734F9"/>
    <w:rsid w:val="00193AD1"/>
    <w:rsid w:val="001B1853"/>
    <w:rsid w:val="001B4C4F"/>
    <w:rsid w:val="00257A85"/>
    <w:rsid w:val="0027730A"/>
    <w:rsid w:val="00283EA1"/>
    <w:rsid w:val="003018A1"/>
    <w:rsid w:val="00306964"/>
    <w:rsid w:val="0031755F"/>
    <w:rsid w:val="0033560C"/>
    <w:rsid w:val="00337114"/>
    <w:rsid w:val="003403C1"/>
    <w:rsid w:val="00355E95"/>
    <w:rsid w:val="003C57B6"/>
    <w:rsid w:val="004616C2"/>
    <w:rsid w:val="00484C2E"/>
    <w:rsid w:val="00497CF4"/>
    <w:rsid w:val="004B3F4C"/>
    <w:rsid w:val="00531C53"/>
    <w:rsid w:val="00547B1F"/>
    <w:rsid w:val="005732AB"/>
    <w:rsid w:val="005B7BCD"/>
    <w:rsid w:val="005C47BA"/>
    <w:rsid w:val="005F4B15"/>
    <w:rsid w:val="0060621C"/>
    <w:rsid w:val="006372E7"/>
    <w:rsid w:val="00675AA3"/>
    <w:rsid w:val="006C2AAC"/>
    <w:rsid w:val="0079436D"/>
    <w:rsid w:val="007A73A3"/>
    <w:rsid w:val="007B3613"/>
    <w:rsid w:val="007B6BBD"/>
    <w:rsid w:val="007D6F26"/>
    <w:rsid w:val="007F5F4E"/>
    <w:rsid w:val="00814D79"/>
    <w:rsid w:val="0083111F"/>
    <w:rsid w:val="00835371"/>
    <w:rsid w:val="00851E6C"/>
    <w:rsid w:val="00872446"/>
    <w:rsid w:val="008F01CA"/>
    <w:rsid w:val="00906400"/>
    <w:rsid w:val="00907F81"/>
    <w:rsid w:val="00930D19"/>
    <w:rsid w:val="009607AB"/>
    <w:rsid w:val="009710F3"/>
    <w:rsid w:val="009F136F"/>
    <w:rsid w:val="00A23857"/>
    <w:rsid w:val="00A61EF1"/>
    <w:rsid w:val="00A62AF0"/>
    <w:rsid w:val="00B36EAE"/>
    <w:rsid w:val="00BA1A72"/>
    <w:rsid w:val="00BA5947"/>
    <w:rsid w:val="00BB25FB"/>
    <w:rsid w:val="00BB3541"/>
    <w:rsid w:val="00BC55E8"/>
    <w:rsid w:val="00BD17F1"/>
    <w:rsid w:val="00BD4A4E"/>
    <w:rsid w:val="00BD5CAC"/>
    <w:rsid w:val="00C2635A"/>
    <w:rsid w:val="00C31913"/>
    <w:rsid w:val="00C343EE"/>
    <w:rsid w:val="00C43DE4"/>
    <w:rsid w:val="00C57AA1"/>
    <w:rsid w:val="00CE26EA"/>
    <w:rsid w:val="00CE30C2"/>
    <w:rsid w:val="00CF1378"/>
    <w:rsid w:val="00D10F80"/>
    <w:rsid w:val="00D13799"/>
    <w:rsid w:val="00D17AC4"/>
    <w:rsid w:val="00DA48D1"/>
    <w:rsid w:val="00DC559C"/>
    <w:rsid w:val="00DE1C85"/>
    <w:rsid w:val="00DF407B"/>
    <w:rsid w:val="00DF4E68"/>
    <w:rsid w:val="00DF5D54"/>
    <w:rsid w:val="00EB186F"/>
    <w:rsid w:val="00EF1848"/>
    <w:rsid w:val="00F34558"/>
    <w:rsid w:val="00F532BA"/>
    <w:rsid w:val="00F60957"/>
    <w:rsid w:val="00F72506"/>
    <w:rsid w:val="00F839C8"/>
    <w:rsid w:val="00F949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5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5">
    <w:name w:val="p15"/>
    <w:basedOn w:val="a"/>
    <w:rsid w:val="00C31913"/>
    <w:pPr>
      <w:widowControl/>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136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wcq</dc:creator>
  <cp:lastModifiedBy>wcq</cp:lastModifiedBy>
  <cp:revision>1</cp:revision>
  <dcterms:created xsi:type="dcterms:W3CDTF">2015-01-28T08:18:00Z</dcterms:created>
  <dcterms:modified xsi:type="dcterms:W3CDTF">2015-01-28T08:18:00Z</dcterms:modified>
</cp:coreProperties>
</file>